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709A" w14:textId="77777777" w:rsidR="001133BF" w:rsidRDefault="001133BF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76FE4F1A" w14:textId="370785EE" w:rsidR="00EC1B03" w:rsidRDefault="0018083A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>
        <w:rPr>
          <w:rFonts w:ascii="Calibri" w:eastAsia="Times New Roman" w:hAnsi="Calibri" w:cs="Times New Roman"/>
          <w:b/>
          <w:lang w:val="mk-MK"/>
        </w:rPr>
        <w:t>Прилог 2</w:t>
      </w:r>
      <w:r w:rsidR="00EC1B03" w:rsidRPr="004708E8">
        <w:rPr>
          <w:rFonts w:ascii="Calibri" w:eastAsia="Times New Roman" w:hAnsi="Calibri" w:cs="Times New Roman"/>
          <w:b/>
          <w:lang w:val="mk-MK"/>
        </w:rPr>
        <w:t>: Биографија</w:t>
      </w:r>
      <w:r>
        <w:rPr>
          <w:rFonts w:ascii="Calibri" w:eastAsia="Times New Roman" w:hAnsi="Calibri" w:cs="Times New Roman"/>
          <w:b/>
          <w:lang w:val="mk-MK"/>
        </w:rPr>
        <w:t xml:space="preserve"> </w:t>
      </w:r>
    </w:p>
    <w:p w14:paraId="0C8E0288" w14:textId="77777777" w:rsidR="007A64CB" w:rsidRDefault="007A64CB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7A64CB" w14:paraId="5032A3F4" w14:textId="77777777" w:rsidTr="007A64CB">
        <w:tc>
          <w:tcPr>
            <w:tcW w:w="9401" w:type="dxa"/>
          </w:tcPr>
          <w:p w14:paraId="41C8A17B" w14:textId="77777777" w:rsidR="007A64CB" w:rsidRDefault="007A64CB" w:rsidP="00EC1B03">
            <w:pPr>
              <w:jc w:val="both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14:paraId="3A43286F" w14:textId="77777777" w:rsidR="0018083A" w:rsidRDefault="0018083A" w:rsidP="00EC1B03">
            <w:pPr>
              <w:jc w:val="both"/>
              <w:rPr>
                <w:rFonts w:ascii="Calibri" w:hAnsi="Calibri"/>
                <w:b/>
              </w:rPr>
            </w:pPr>
          </w:p>
          <w:p w14:paraId="28328334" w14:textId="77777777" w:rsidR="0018083A" w:rsidRDefault="0018083A" w:rsidP="00EC1B03">
            <w:pPr>
              <w:jc w:val="both"/>
              <w:rPr>
                <w:rFonts w:ascii="Calibri" w:hAnsi="Calibri"/>
                <w:b/>
              </w:rPr>
            </w:pPr>
          </w:p>
          <w:p w14:paraId="34E03AE8" w14:textId="77777777" w:rsidR="0018083A" w:rsidRDefault="0018083A" w:rsidP="00EC1B03">
            <w:pPr>
              <w:jc w:val="both"/>
              <w:rPr>
                <w:rFonts w:ascii="Calibri" w:hAnsi="Calibri"/>
                <w:b/>
              </w:rPr>
            </w:pPr>
          </w:p>
          <w:p w14:paraId="3D72F1BB" w14:textId="77777777" w:rsidR="0018083A" w:rsidRDefault="0018083A" w:rsidP="00EC1B03">
            <w:pPr>
              <w:jc w:val="both"/>
              <w:rPr>
                <w:rFonts w:ascii="Calibri" w:hAnsi="Calibri"/>
                <w:b/>
              </w:rPr>
            </w:pPr>
          </w:p>
          <w:p w14:paraId="0671A4FA" w14:textId="77777777" w:rsidR="003E19A7" w:rsidRDefault="003E19A7" w:rsidP="00EC1B03">
            <w:pPr>
              <w:jc w:val="both"/>
              <w:rPr>
                <w:rFonts w:ascii="Calibri" w:hAnsi="Calibri"/>
                <w:b/>
              </w:rPr>
            </w:pPr>
          </w:p>
          <w:p w14:paraId="50D2C2DE" w14:textId="77777777" w:rsidR="003E19A7" w:rsidRDefault="003E19A7" w:rsidP="00EC1B03">
            <w:pPr>
              <w:jc w:val="both"/>
              <w:rPr>
                <w:rFonts w:ascii="Calibri" w:hAnsi="Calibri"/>
                <w:b/>
              </w:rPr>
            </w:pPr>
          </w:p>
          <w:p w14:paraId="408A9365" w14:textId="77777777" w:rsidR="003E19A7" w:rsidRDefault="003E19A7" w:rsidP="00EC1B03">
            <w:pPr>
              <w:jc w:val="both"/>
              <w:rPr>
                <w:rFonts w:ascii="Calibri" w:hAnsi="Calibri"/>
                <w:b/>
              </w:rPr>
            </w:pPr>
          </w:p>
          <w:p w14:paraId="1F454DE1" w14:textId="77777777" w:rsidR="003E19A7" w:rsidRDefault="003E19A7" w:rsidP="00EC1B03">
            <w:pPr>
              <w:jc w:val="both"/>
              <w:rPr>
                <w:rFonts w:ascii="Calibri" w:hAnsi="Calibri"/>
                <w:b/>
              </w:rPr>
            </w:pPr>
          </w:p>
          <w:p w14:paraId="40C96F74" w14:textId="77777777" w:rsidR="003E19A7" w:rsidRDefault="003E19A7" w:rsidP="00EC1B03">
            <w:pPr>
              <w:jc w:val="both"/>
              <w:rPr>
                <w:rFonts w:ascii="Calibri" w:hAnsi="Calibri"/>
                <w:b/>
              </w:rPr>
            </w:pPr>
          </w:p>
          <w:p w14:paraId="7FFE0C81" w14:textId="77777777" w:rsidR="0018083A" w:rsidRDefault="0018083A" w:rsidP="00EC1B0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492E499" w14:textId="115F7C27" w:rsidR="008D0894" w:rsidRPr="001133BF" w:rsidRDefault="001133BF">
      <w:pPr>
        <w:rPr>
          <w:rFonts w:cstheme="minorHAnsi"/>
          <w:i/>
          <w:lang w:val="mk-MK"/>
        </w:rPr>
      </w:pPr>
      <w:r>
        <w:rPr>
          <w:rFonts w:cstheme="minorHAnsi"/>
          <w:lang w:val="mk-MK"/>
        </w:rPr>
        <w:br/>
      </w:r>
      <w:r w:rsidR="0018083A" w:rsidRPr="001133BF">
        <w:rPr>
          <w:rFonts w:cstheme="minorHAnsi"/>
          <w:i/>
          <w:lang w:val="mk-MK"/>
        </w:rPr>
        <w:t xml:space="preserve">Да се истакнат (дадат референци) </w:t>
      </w:r>
      <w:r w:rsidR="0018083A" w:rsidRPr="001133BF">
        <w:rPr>
          <w:rFonts w:eastAsia="Times New Roman" w:cstheme="minorHAnsi"/>
          <w:i/>
          <w:lang w:val="mk-MK"/>
        </w:rPr>
        <w:t>за минати работни ангажмани за креирање на бази</w:t>
      </w:r>
      <w:r w:rsidRPr="001133BF">
        <w:rPr>
          <w:rFonts w:eastAsia="Times New Roman" w:cstheme="minorHAnsi"/>
          <w:i/>
          <w:lang w:val="mk-MK"/>
        </w:rPr>
        <w:t xml:space="preserve"> на податоци</w:t>
      </w:r>
      <w:r>
        <w:rPr>
          <w:rFonts w:eastAsia="Times New Roman" w:cstheme="minorHAnsi"/>
          <w:i/>
          <w:lang w:val="mk-MK"/>
        </w:rPr>
        <w:t xml:space="preserve">, портали, платформи. </w:t>
      </w:r>
    </w:p>
    <w:sectPr w:rsidR="008D0894" w:rsidRPr="001133BF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419E4" w14:textId="77777777" w:rsidR="00B223A5" w:rsidRDefault="00B223A5" w:rsidP="002710A1">
      <w:pPr>
        <w:spacing w:after="0" w:line="240" w:lineRule="auto"/>
      </w:pPr>
      <w:r>
        <w:separator/>
      </w:r>
    </w:p>
  </w:endnote>
  <w:endnote w:type="continuationSeparator" w:id="0">
    <w:p w14:paraId="631D4ECF" w14:textId="77777777" w:rsidR="00B223A5" w:rsidRDefault="00B223A5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B162" w14:textId="77777777" w:rsidR="00B223A5" w:rsidRDefault="00B223A5" w:rsidP="002710A1">
      <w:pPr>
        <w:spacing w:after="0" w:line="240" w:lineRule="auto"/>
      </w:pPr>
      <w:r>
        <w:separator/>
      </w:r>
    </w:p>
  </w:footnote>
  <w:footnote w:type="continuationSeparator" w:id="0">
    <w:p w14:paraId="1D5BBAD8" w14:textId="77777777" w:rsidR="00B223A5" w:rsidRDefault="00B223A5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E768" w14:textId="77777777" w:rsidR="002710A1" w:rsidRDefault="00B223A5">
    <w:pPr>
      <w:pStyle w:val="Header"/>
    </w:pPr>
    <w:r>
      <w:rPr>
        <w:noProof/>
      </w:rPr>
      <w:pict w14:anchorId="49669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1F73" w14:textId="77777777" w:rsidR="002710A1" w:rsidRDefault="00B223A5">
    <w:pPr>
      <w:pStyle w:val="Header"/>
    </w:pPr>
    <w:r>
      <w:rPr>
        <w:noProof/>
      </w:rPr>
      <w:pict w14:anchorId="7FE77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CC35" w14:textId="77777777" w:rsidR="002710A1" w:rsidRDefault="00B223A5">
    <w:pPr>
      <w:pStyle w:val="Header"/>
    </w:pPr>
    <w:r>
      <w:rPr>
        <w:noProof/>
      </w:rPr>
      <w:pict w14:anchorId="6DDB2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3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357D"/>
    <w:multiLevelType w:val="hybridMultilevel"/>
    <w:tmpl w:val="99DE7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773C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2454D"/>
    <w:multiLevelType w:val="hybridMultilevel"/>
    <w:tmpl w:val="8FE24A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1F3"/>
    <w:multiLevelType w:val="hybridMultilevel"/>
    <w:tmpl w:val="E6609C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3D0F"/>
    <w:multiLevelType w:val="hybridMultilevel"/>
    <w:tmpl w:val="62525F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26"/>
    <w:multiLevelType w:val="hybridMultilevel"/>
    <w:tmpl w:val="A54024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A6C30"/>
    <w:multiLevelType w:val="hybridMultilevel"/>
    <w:tmpl w:val="D3702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4E7A"/>
    <w:multiLevelType w:val="hybridMultilevel"/>
    <w:tmpl w:val="89AAD7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B1401"/>
    <w:multiLevelType w:val="hybridMultilevel"/>
    <w:tmpl w:val="3A2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17C68"/>
    <w:multiLevelType w:val="hybridMultilevel"/>
    <w:tmpl w:val="05DABB4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223ED"/>
    <w:multiLevelType w:val="hybridMultilevel"/>
    <w:tmpl w:val="D0DAD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4120F"/>
    <w:multiLevelType w:val="hybridMultilevel"/>
    <w:tmpl w:val="F376AB8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B42F2"/>
    <w:multiLevelType w:val="hybridMultilevel"/>
    <w:tmpl w:val="5142A9F2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4B5702"/>
    <w:multiLevelType w:val="hybridMultilevel"/>
    <w:tmpl w:val="670EF67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E3A4B"/>
    <w:multiLevelType w:val="hybridMultilevel"/>
    <w:tmpl w:val="A99E8A30"/>
    <w:lvl w:ilvl="0" w:tplc="6058A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416A5"/>
    <w:multiLevelType w:val="hybridMultilevel"/>
    <w:tmpl w:val="E8E0676C"/>
    <w:lvl w:ilvl="0" w:tplc="0000000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17BB2"/>
    <w:multiLevelType w:val="hybridMultilevel"/>
    <w:tmpl w:val="56600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D0489"/>
    <w:multiLevelType w:val="hybridMultilevel"/>
    <w:tmpl w:val="7CA8CF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209BC"/>
    <w:multiLevelType w:val="hybridMultilevel"/>
    <w:tmpl w:val="C2861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55C26"/>
    <w:multiLevelType w:val="hybridMultilevel"/>
    <w:tmpl w:val="B442D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22B3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DCC1A12"/>
    <w:multiLevelType w:val="hybridMultilevel"/>
    <w:tmpl w:val="A23C679A"/>
    <w:lvl w:ilvl="0" w:tplc="FE1E9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23AE8"/>
    <w:multiLevelType w:val="hybridMultilevel"/>
    <w:tmpl w:val="C58634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52F65"/>
    <w:multiLevelType w:val="hybridMultilevel"/>
    <w:tmpl w:val="9920C8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45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63B97"/>
    <w:multiLevelType w:val="multilevel"/>
    <w:tmpl w:val="B0A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27026EE"/>
    <w:multiLevelType w:val="hybridMultilevel"/>
    <w:tmpl w:val="634A9B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06E6C"/>
    <w:multiLevelType w:val="hybridMultilevel"/>
    <w:tmpl w:val="0E624124"/>
    <w:lvl w:ilvl="0" w:tplc="A88C8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82102"/>
    <w:multiLevelType w:val="hybridMultilevel"/>
    <w:tmpl w:val="1B840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34CDD"/>
    <w:multiLevelType w:val="hybridMultilevel"/>
    <w:tmpl w:val="1E18E4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3BDD"/>
    <w:multiLevelType w:val="hybridMultilevel"/>
    <w:tmpl w:val="42D2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E0D1D"/>
    <w:multiLevelType w:val="hybridMultilevel"/>
    <w:tmpl w:val="AC98C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E75B2"/>
    <w:multiLevelType w:val="hybridMultilevel"/>
    <w:tmpl w:val="7C48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5A595C"/>
    <w:multiLevelType w:val="hybridMultilevel"/>
    <w:tmpl w:val="014E7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45"/>
  </w:num>
  <w:num w:numId="5">
    <w:abstractNumId w:val="42"/>
  </w:num>
  <w:num w:numId="6">
    <w:abstractNumId w:val="11"/>
  </w:num>
  <w:num w:numId="7">
    <w:abstractNumId w:val="27"/>
  </w:num>
  <w:num w:numId="8">
    <w:abstractNumId w:val="31"/>
  </w:num>
  <w:num w:numId="9">
    <w:abstractNumId w:val="4"/>
  </w:num>
  <w:num w:numId="10">
    <w:abstractNumId w:val="34"/>
  </w:num>
  <w:num w:numId="11">
    <w:abstractNumId w:val="20"/>
  </w:num>
  <w:num w:numId="12">
    <w:abstractNumId w:val="7"/>
  </w:num>
  <w:num w:numId="13">
    <w:abstractNumId w:val="25"/>
  </w:num>
  <w:num w:numId="14">
    <w:abstractNumId w:val="32"/>
  </w:num>
  <w:num w:numId="15">
    <w:abstractNumId w:val="5"/>
  </w:num>
  <w:num w:numId="16">
    <w:abstractNumId w:val="33"/>
  </w:num>
  <w:num w:numId="17">
    <w:abstractNumId w:val="39"/>
  </w:num>
  <w:num w:numId="18">
    <w:abstractNumId w:val="38"/>
  </w:num>
  <w:num w:numId="19">
    <w:abstractNumId w:val="21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  <w:num w:numId="24">
    <w:abstractNumId w:val="44"/>
  </w:num>
  <w:num w:numId="25">
    <w:abstractNumId w:val="36"/>
  </w:num>
  <w:num w:numId="26">
    <w:abstractNumId w:val="2"/>
  </w:num>
  <w:num w:numId="27">
    <w:abstractNumId w:val="23"/>
  </w:num>
  <w:num w:numId="28">
    <w:abstractNumId w:val="24"/>
  </w:num>
  <w:num w:numId="29">
    <w:abstractNumId w:val="8"/>
  </w:num>
  <w:num w:numId="30">
    <w:abstractNumId w:val="30"/>
  </w:num>
  <w:num w:numId="31">
    <w:abstractNumId w:val="35"/>
  </w:num>
  <w:num w:numId="32">
    <w:abstractNumId w:val="16"/>
  </w:num>
  <w:num w:numId="33">
    <w:abstractNumId w:val="28"/>
  </w:num>
  <w:num w:numId="34">
    <w:abstractNumId w:val="37"/>
  </w:num>
  <w:num w:numId="35">
    <w:abstractNumId w:val="46"/>
  </w:num>
  <w:num w:numId="36">
    <w:abstractNumId w:val="40"/>
  </w:num>
  <w:num w:numId="37">
    <w:abstractNumId w:val="12"/>
  </w:num>
  <w:num w:numId="38">
    <w:abstractNumId w:val="3"/>
  </w:num>
  <w:num w:numId="39">
    <w:abstractNumId w:val="9"/>
  </w:num>
  <w:num w:numId="40">
    <w:abstractNumId w:val="14"/>
  </w:num>
  <w:num w:numId="41">
    <w:abstractNumId w:val="0"/>
  </w:num>
  <w:num w:numId="42">
    <w:abstractNumId w:val="13"/>
  </w:num>
  <w:num w:numId="43">
    <w:abstractNumId w:val="26"/>
  </w:num>
  <w:num w:numId="44">
    <w:abstractNumId w:val="17"/>
  </w:num>
  <w:num w:numId="45">
    <w:abstractNumId w:val="41"/>
  </w:num>
  <w:num w:numId="46">
    <w:abstractNumId w:val="4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3"/>
    <w:rsid w:val="00111763"/>
    <w:rsid w:val="001133BF"/>
    <w:rsid w:val="0018083A"/>
    <w:rsid w:val="001A6250"/>
    <w:rsid w:val="00242CA3"/>
    <w:rsid w:val="002710A1"/>
    <w:rsid w:val="0027514B"/>
    <w:rsid w:val="002B6318"/>
    <w:rsid w:val="002D1487"/>
    <w:rsid w:val="003E19A7"/>
    <w:rsid w:val="00404946"/>
    <w:rsid w:val="0042242D"/>
    <w:rsid w:val="004708E8"/>
    <w:rsid w:val="00477A26"/>
    <w:rsid w:val="005336A6"/>
    <w:rsid w:val="005F6621"/>
    <w:rsid w:val="006A2321"/>
    <w:rsid w:val="00704297"/>
    <w:rsid w:val="007263FA"/>
    <w:rsid w:val="00760B62"/>
    <w:rsid w:val="00766EAC"/>
    <w:rsid w:val="007A64CB"/>
    <w:rsid w:val="00804248"/>
    <w:rsid w:val="008139F1"/>
    <w:rsid w:val="008D5065"/>
    <w:rsid w:val="009331A1"/>
    <w:rsid w:val="00A91B37"/>
    <w:rsid w:val="00B223A5"/>
    <w:rsid w:val="00CC19A6"/>
    <w:rsid w:val="00CE34B7"/>
    <w:rsid w:val="00D37E0C"/>
    <w:rsid w:val="00DD1091"/>
    <w:rsid w:val="00DD4642"/>
    <w:rsid w:val="00DE0032"/>
    <w:rsid w:val="00E06720"/>
    <w:rsid w:val="00E07F08"/>
    <w:rsid w:val="00EC1352"/>
    <w:rsid w:val="00E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150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1617-5A0B-41B9-973D-70A6A680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Papic</dc:creator>
  <cp:lastModifiedBy>Andrijana Papic</cp:lastModifiedBy>
  <cp:revision>7</cp:revision>
  <dcterms:created xsi:type="dcterms:W3CDTF">2019-01-18T16:12:00Z</dcterms:created>
  <dcterms:modified xsi:type="dcterms:W3CDTF">2019-01-21T09:27:00Z</dcterms:modified>
</cp:coreProperties>
</file>